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20B6" w:rsidRPr="003920B6" w:rsidRDefault="003920B6" w:rsidP="003920B6">
      <w:pPr>
        <w:ind w:left="1134" w:right="-1"/>
        <w:jc w:val="right"/>
        <w:rPr>
          <w:rFonts w:ascii="Tahoma" w:hAnsi="Tahoma" w:cs="Tahoma"/>
          <w:b/>
          <w:sz w:val="24"/>
          <w:szCs w:val="20"/>
        </w:rPr>
      </w:pPr>
      <w:r w:rsidRPr="003920B6">
        <w:rPr>
          <w:rFonts w:ascii="Tahoma" w:hAnsi="Tahoma" w:cs="Tahoma"/>
          <w:b/>
          <w:sz w:val="24"/>
          <w:szCs w:val="20"/>
        </w:rPr>
        <w:t>Приложение 2 к Приглашению</w:t>
      </w:r>
    </w:p>
    <w:p w:rsidR="003920B6" w:rsidRPr="003920B6" w:rsidRDefault="003920B6" w:rsidP="003920B6">
      <w:pPr>
        <w:ind w:left="1134" w:right="-1"/>
        <w:jc w:val="right"/>
        <w:rPr>
          <w:rFonts w:ascii="Tahoma" w:hAnsi="Tahoma" w:cs="Tahoma"/>
          <w:sz w:val="24"/>
          <w:szCs w:val="20"/>
        </w:rPr>
      </w:pPr>
    </w:p>
    <w:p w:rsidR="003920B6" w:rsidRPr="003920B6" w:rsidRDefault="003920B6" w:rsidP="003920B6">
      <w:pPr>
        <w:ind w:right="333" w:firstLine="709"/>
        <w:jc w:val="both"/>
        <w:rPr>
          <w:rFonts w:ascii="Tahoma" w:hAnsi="Tahoma" w:cs="Tahoma"/>
          <w:b/>
          <w:sz w:val="24"/>
          <w:szCs w:val="20"/>
        </w:rPr>
      </w:pPr>
    </w:p>
    <w:p w:rsidR="003920B6" w:rsidRPr="003920B6" w:rsidRDefault="003920B6" w:rsidP="003920B6">
      <w:pPr>
        <w:ind w:left="567" w:right="284"/>
        <w:jc w:val="center"/>
        <w:rPr>
          <w:rFonts w:ascii="Tahoma" w:hAnsi="Tahoma" w:cs="Tahoma"/>
          <w:b/>
          <w:sz w:val="24"/>
          <w:szCs w:val="20"/>
        </w:rPr>
      </w:pPr>
      <w:r w:rsidRPr="003920B6">
        <w:rPr>
          <w:rFonts w:ascii="Tahoma" w:hAnsi="Tahoma" w:cs="Tahoma"/>
          <w:b/>
          <w:sz w:val="24"/>
          <w:szCs w:val="20"/>
        </w:rPr>
        <w:t xml:space="preserve">Перечень требований к отчетности Поставщика (подрядчика), </w:t>
      </w:r>
    </w:p>
    <w:p w:rsidR="003920B6" w:rsidRPr="003920B6" w:rsidRDefault="003920B6" w:rsidP="003920B6">
      <w:pPr>
        <w:spacing w:after="160"/>
        <w:ind w:left="567" w:right="284"/>
        <w:jc w:val="center"/>
        <w:rPr>
          <w:rFonts w:ascii="Tahoma" w:hAnsi="Tahoma" w:cs="Tahoma"/>
          <w:b/>
          <w:sz w:val="24"/>
          <w:szCs w:val="20"/>
        </w:rPr>
      </w:pPr>
      <w:r w:rsidRPr="003920B6">
        <w:rPr>
          <w:rFonts w:ascii="Tahoma" w:hAnsi="Tahoma" w:cs="Tahoma"/>
          <w:b/>
          <w:sz w:val="24"/>
          <w:szCs w:val="20"/>
        </w:rPr>
        <w:t>включаемые в договор</w:t>
      </w:r>
    </w:p>
    <w:p w:rsidR="003920B6" w:rsidRPr="003920B6" w:rsidRDefault="003920B6" w:rsidP="003920B6">
      <w:pPr>
        <w:jc w:val="both"/>
        <w:rPr>
          <w:rFonts w:ascii="Tahoma" w:hAnsi="Tahoma" w:cs="Tahoma"/>
          <w:i/>
          <w:sz w:val="24"/>
          <w:szCs w:val="20"/>
        </w:rPr>
      </w:pPr>
      <w:r w:rsidRPr="003920B6">
        <w:rPr>
          <w:rFonts w:ascii="Tahoma" w:hAnsi="Tahoma" w:cs="Tahoma"/>
          <w:i/>
          <w:sz w:val="24"/>
          <w:szCs w:val="20"/>
        </w:rPr>
        <w:t>[Перечень и содержание требований к отчетности Поставщика (подрядчика) могут быть скорректированы с учетом особенностей Предмета закупки по конкретной Закупочной процедуре].</w:t>
      </w:r>
    </w:p>
    <w:p w:rsidR="003920B6" w:rsidRPr="003920B6" w:rsidRDefault="003920B6" w:rsidP="003920B6">
      <w:pPr>
        <w:numPr>
          <w:ilvl w:val="0"/>
          <w:numId w:val="12"/>
        </w:numPr>
        <w:spacing w:after="160" w:line="276" w:lineRule="auto"/>
        <w:ind w:left="0" w:firstLine="0"/>
        <w:jc w:val="both"/>
        <w:rPr>
          <w:rFonts w:ascii="Tahoma" w:hAnsi="Tahoma" w:cs="Tahoma"/>
          <w:sz w:val="24"/>
          <w:szCs w:val="20"/>
        </w:rPr>
      </w:pPr>
      <w:r w:rsidRPr="003920B6">
        <w:rPr>
          <w:rFonts w:ascii="Tahoma" w:hAnsi="Tahoma" w:cs="Tahoma"/>
          <w:sz w:val="24"/>
          <w:szCs w:val="20"/>
        </w:rPr>
        <w:t>Требования к необходимому уровню детализации графика выполнения работ: _____________________________________________________________________.</w:t>
      </w:r>
    </w:p>
    <w:p w:rsidR="003920B6" w:rsidRPr="003920B6" w:rsidRDefault="003920B6" w:rsidP="003920B6">
      <w:pPr>
        <w:numPr>
          <w:ilvl w:val="0"/>
          <w:numId w:val="12"/>
        </w:numPr>
        <w:spacing w:after="160" w:line="276" w:lineRule="auto"/>
        <w:ind w:left="0" w:firstLine="0"/>
        <w:jc w:val="both"/>
        <w:rPr>
          <w:rFonts w:ascii="Tahoma" w:hAnsi="Tahoma" w:cs="Tahoma"/>
          <w:sz w:val="24"/>
          <w:szCs w:val="20"/>
        </w:rPr>
      </w:pPr>
      <w:r w:rsidRPr="003920B6">
        <w:rPr>
          <w:rFonts w:ascii="Tahoma" w:hAnsi="Tahoma" w:cs="Tahoma"/>
          <w:sz w:val="24"/>
          <w:szCs w:val="20"/>
        </w:rPr>
        <w:t xml:space="preserve">Перечень источников, данные которых могут быть использованы </w:t>
      </w:r>
      <w:r w:rsidRPr="003920B6">
        <w:rPr>
          <w:rFonts w:ascii="Tahoma" w:hAnsi="Tahoma" w:cs="Tahoma"/>
          <w:sz w:val="24"/>
          <w:szCs w:val="20"/>
        </w:rPr>
        <w:br/>
        <w:t>в отчетности: _____________________________________________________________.</w:t>
      </w:r>
    </w:p>
    <w:p w:rsidR="003920B6" w:rsidRPr="003920B6" w:rsidRDefault="003920B6" w:rsidP="003920B6">
      <w:pPr>
        <w:numPr>
          <w:ilvl w:val="0"/>
          <w:numId w:val="12"/>
        </w:numPr>
        <w:spacing w:after="160" w:line="276" w:lineRule="auto"/>
        <w:ind w:left="0" w:firstLine="0"/>
        <w:jc w:val="both"/>
        <w:rPr>
          <w:rFonts w:ascii="Tahoma" w:hAnsi="Tahoma" w:cs="Tahoma"/>
          <w:sz w:val="24"/>
          <w:szCs w:val="20"/>
        </w:rPr>
      </w:pPr>
      <w:r w:rsidRPr="003920B6">
        <w:rPr>
          <w:rFonts w:ascii="Tahoma" w:hAnsi="Tahoma" w:cs="Tahoma"/>
          <w:sz w:val="24"/>
          <w:szCs w:val="20"/>
        </w:rPr>
        <w:t>Подрядчик __________________ [</w:t>
      </w:r>
      <w:r w:rsidRPr="003920B6">
        <w:rPr>
          <w:rFonts w:ascii="Tahoma" w:hAnsi="Tahoma" w:cs="Tahoma"/>
          <w:i/>
          <w:sz w:val="24"/>
          <w:szCs w:val="20"/>
        </w:rPr>
        <w:t>указать требования к периодичности и форме предоставления отчетности</w:t>
      </w:r>
      <w:r w:rsidRPr="003920B6">
        <w:rPr>
          <w:rFonts w:ascii="Tahoma" w:hAnsi="Tahoma" w:cs="Tahoma"/>
          <w:sz w:val="24"/>
          <w:szCs w:val="20"/>
        </w:rPr>
        <w:t>] предоставляет Заказчику отчет о выполнении физических объемов работ.</w:t>
      </w:r>
    </w:p>
    <w:p w:rsidR="003920B6" w:rsidRPr="003920B6" w:rsidRDefault="003920B6" w:rsidP="003920B6">
      <w:pPr>
        <w:numPr>
          <w:ilvl w:val="0"/>
          <w:numId w:val="12"/>
        </w:numPr>
        <w:spacing w:after="160" w:line="276" w:lineRule="auto"/>
        <w:ind w:left="0" w:firstLine="0"/>
        <w:jc w:val="both"/>
        <w:rPr>
          <w:rFonts w:ascii="Tahoma" w:hAnsi="Tahoma" w:cs="Tahoma"/>
          <w:sz w:val="24"/>
          <w:szCs w:val="20"/>
        </w:rPr>
      </w:pPr>
      <w:r w:rsidRPr="003920B6">
        <w:rPr>
          <w:rFonts w:ascii="Tahoma" w:hAnsi="Tahoma" w:cs="Tahoma"/>
          <w:sz w:val="24"/>
          <w:szCs w:val="20"/>
        </w:rPr>
        <w:t>Подрядчик __________________ [</w:t>
      </w:r>
      <w:r w:rsidRPr="003920B6">
        <w:rPr>
          <w:rFonts w:ascii="Tahoma" w:hAnsi="Tahoma" w:cs="Tahoma"/>
          <w:i/>
          <w:sz w:val="24"/>
          <w:szCs w:val="20"/>
        </w:rPr>
        <w:t>указать требования к периодичности и форме предоставления отчетности</w:t>
      </w:r>
      <w:r w:rsidRPr="003920B6">
        <w:rPr>
          <w:rFonts w:ascii="Tahoma" w:hAnsi="Tahoma" w:cs="Tahoma"/>
          <w:sz w:val="24"/>
          <w:szCs w:val="20"/>
        </w:rPr>
        <w:t>] предоставляет Заказчику отчет о количестве трудовых ресурсов на площадке.</w:t>
      </w:r>
    </w:p>
    <w:p w:rsidR="003920B6" w:rsidRPr="003920B6" w:rsidRDefault="003920B6" w:rsidP="003920B6">
      <w:pPr>
        <w:numPr>
          <w:ilvl w:val="0"/>
          <w:numId w:val="12"/>
        </w:numPr>
        <w:spacing w:after="160" w:line="276" w:lineRule="auto"/>
        <w:ind w:left="0" w:firstLine="0"/>
        <w:jc w:val="both"/>
        <w:rPr>
          <w:rFonts w:ascii="Tahoma" w:hAnsi="Tahoma" w:cs="Tahoma"/>
          <w:sz w:val="24"/>
          <w:szCs w:val="20"/>
        </w:rPr>
      </w:pPr>
      <w:r w:rsidRPr="003920B6">
        <w:rPr>
          <w:rFonts w:ascii="Tahoma" w:hAnsi="Tahoma" w:cs="Tahoma"/>
          <w:sz w:val="24"/>
          <w:szCs w:val="20"/>
        </w:rPr>
        <w:t>Подрядчик __________________ [</w:t>
      </w:r>
      <w:r w:rsidRPr="003920B6">
        <w:rPr>
          <w:rFonts w:ascii="Tahoma" w:hAnsi="Tahoma" w:cs="Tahoma"/>
          <w:i/>
          <w:sz w:val="24"/>
          <w:szCs w:val="20"/>
        </w:rPr>
        <w:t>указать требования к периодичности и форме предоставления отчетности</w:t>
      </w:r>
      <w:r w:rsidRPr="003920B6">
        <w:rPr>
          <w:rFonts w:ascii="Tahoma" w:hAnsi="Tahoma" w:cs="Tahoma"/>
          <w:sz w:val="24"/>
          <w:szCs w:val="20"/>
        </w:rPr>
        <w:t>] предоставляет Заказчику отчет о соотношении выполнения физических объемов и бюджета методом освоенного объема.</w:t>
      </w:r>
    </w:p>
    <w:p w:rsidR="003920B6" w:rsidRPr="003920B6" w:rsidRDefault="003920B6" w:rsidP="003920B6">
      <w:pPr>
        <w:numPr>
          <w:ilvl w:val="0"/>
          <w:numId w:val="12"/>
        </w:numPr>
        <w:spacing w:after="160" w:line="276" w:lineRule="auto"/>
        <w:ind w:left="0" w:firstLine="0"/>
        <w:jc w:val="both"/>
        <w:rPr>
          <w:rFonts w:ascii="Tahoma" w:hAnsi="Tahoma" w:cs="Tahoma"/>
          <w:sz w:val="24"/>
          <w:szCs w:val="20"/>
        </w:rPr>
      </w:pPr>
      <w:r w:rsidRPr="003920B6">
        <w:rPr>
          <w:rFonts w:ascii="Tahoma" w:hAnsi="Tahoma" w:cs="Tahoma"/>
          <w:sz w:val="24"/>
          <w:szCs w:val="20"/>
        </w:rPr>
        <w:t>Подрядчик __________________ [</w:t>
      </w:r>
      <w:r w:rsidRPr="003920B6">
        <w:rPr>
          <w:rFonts w:ascii="Tahoma" w:hAnsi="Tahoma" w:cs="Tahoma"/>
          <w:i/>
          <w:sz w:val="24"/>
          <w:szCs w:val="20"/>
        </w:rPr>
        <w:t>указать требования к периодичности и форме предоставления отче</w:t>
      </w:r>
      <w:bookmarkStart w:id="0" w:name="_GoBack"/>
      <w:bookmarkEnd w:id="0"/>
      <w:r w:rsidRPr="003920B6">
        <w:rPr>
          <w:rFonts w:ascii="Tahoma" w:hAnsi="Tahoma" w:cs="Tahoma"/>
          <w:i/>
          <w:sz w:val="24"/>
          <w:szCs w:val="20"/>
        </w:rPr>
        <w:t>тности</w:t>
      </w:r>
      <w:r w:rsidRPr="003920B6">
        <w:rPr>
          <w:rFonts w:ascii="Tahoma" w:hAnsi="Tahoma" w:cs="Tahoma"/>
          <w:sz w:val="24"/>
          <w:szCs w:val="20"/>
        </w:rPr>
        <w:t>] предоставляет Заказчику прогноз сроков завершения работ на основе измерения прогресса выполнения работ.</w:t>
      </w:r>
    </w:p>
    <w:p w:rsidR="003920B6" w:rsidRPr="003920B6" w:rsidRDefault="003920B6" w:rsidP="003920B6">
      <w:pPr>
        <w:numPr>
          <w:ilvl w:val="0"/>
          <w:numId w:val="12"/>
        </w:numPr>
        <w:spacing w:after="160" w:line="276" w:lineRule="auto"/>
        <w:ind w:left="0" w:firstLine="0"/>
        <w:jc w:val="both"/>
        <w:rPr>
          <w:rFonts w:ascii="Tahoma" w:hAnsi="Tahoma" w:cs="Tahoma"/>
          <w:sz w:val="24"/>
          <w:szCs w:val="20"/>
        </w:rPr>
      </w:pPr>
      <w:r w:rsidRPr="003920B6">
        <w:rPr>
          <w:rFonts w:ascii="Tahoma" w:hAnsi="Tahoma" w:cs="Tahoma"/>
          <w:sz w:val="24"/>
          <w:szCs w:val="20"/>
        </w:rPr>
        <w:t>Подрядчик __________________ [</w:t>
      </w:r>
      <w:r w:rsidRPr="003920B6">
        <w:rPr>
          <w:rFonts w:ascii="Tahoma" w:hAnsi="Tahoma" w:cs="Tahoma"/>
          <w:i/>
          <w:sz w:val="24"/>
          <w:szCs w:val="20"/>
        </w:rPr>
        <w:t>указать требования к периодичности и форме предоставления отчетности</w:t>
      </w:r>
      <w:r w:rsidRPr="003920B6">
        <w:rPr>
          <w:rFonts w:ascii="Tahoma" w:hAnsi="Tahoma" w:cs="Tahoma"/>
          <w:sz w:val="24"/>
          <w:szCs w:val="20"/>
        </w:rPr>
        <w:t>] предоставляет Заказчику отчет об основных факторах, влияющих на отклонения от плановых сроков выполнения работ, с факторным анализом первопричин, вызывающим отклонения (например, задержки проектирования, нехватки трудовых ресурсов и т. п.).</w:t>
      </w:r>
    </w:p>
    <w:p w:rsidR="003920B6" w:rsidRPr="003920B6" w:rsidRDefault="003920B6" w:rsidP="003920B6">
      <w:pPr>
        <w:numPr>
          <w:ilvl w:val="0"/>
          <w:numId w:val="12"/>
        </w:numPr>
        <w:spacing w:after="160" w:line="276" w:lineRule="auto"/>
        <w:ind w:left="0" w:firstLine="0"/>
        <w:jc w:val="both"/>
        <w:rPr>
          <w:rFonts w:ascii="Tahoma" w:hAnsi="Tahoma" w:cs="Tahoma"/>
          <w:sz w:val="24"/>
          <w:szCs w:val="20"/>
        </w:rPr>
      </w:pPr>
      <w:r w:rsidRPr="003920B6">
        <w:rPr>
          <w:rFonts w:ascii="Tahoma" w:hAnsi="Tahoma" w:cs="Tahoma"/>
          <w:sz w:val="24"/>
          <w:szCs w:val="20"/>
        </w:rPr>
        <w:t>Требования к процедуре взаимодействия Подрядчика и Заказчика: ___________________________________________________________________.</w:t>
      </w:r>
    </w:p>
    <w:p w:rsidR="0070184C" w:rsidRPr="003920B6" w:rsidRDefault="003920B6" w:rsidP="003920B6">
      <w:r w:rsidRPr="003920B6">
        <w:rPr>
          <w:rFonts w:ascii="Tahoma" w:hAnsi="Tahoma" w:cs="Tahoma"/>
          <w:sz w:val="24"/>
          <w:szCs w:val="20"/>
        </w:rPr>
        <w:t>Требования к процедуре строительного надзора: ___________________________________________________________________.</w:t>
      </w:r>
    </w:p>
    <w:sectPr w:rsidR="0070184C" w:rsidRPr="003920B6" w:rsidSect="001C52D5">
      <w:footerReference w:type="first" r:id="rId8"/>
      <w:type w:val="continuous"/>
      <w:pgSz w:w="11906" w:h="16838"/>
      <w:pgMar w:top="1134" w:right="1134" w:bottom="1134" w:left="1701" w:header="709" w:footer="4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489D" w:rsidRDefault="005A489D" w:rsidP="00B67D92">
      <w:r>
        <w:separator/>
      </w:r>
    </w:p>
  </w:endnote>
  <w:endnote w:type="continuationSeparator" w:id="0">
    <w:p w:rsidR="005A489D" w:rsidRDefault="005A489D" w:rsidP="00B67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4DAB" w:rsidRDefault="00DE5837">
    <w:pPr>
      <w:pStyle w:val="a9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-1070610</wp:posOffset>
              </wp:positionH>
              <wp:positionV relativeFrom="paragraph">
                <wp:posOffset>-474980</wp:posOffset>
              </wp:positionV>
              <wp:extent cx="7524750" cy="874395"/>
              <wp:effectExtent l="0" t="0" r="19050" b="20955"/>
              <wp:wrapNone/>
              <wp:docPr id="1" name="Group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24750" cy="874395"/>
                        <a:chOff x="15" y="15435"/>
                        <a:chExt cx="11850" cy="1377"/>
                      </a:xfrm>
                    </wpg:grpSpPr>
                    <wps:wsp>
                      <wps:cNvPr id="2" name="AutoShape 14"/>
                      <wps:cNvCnPr>
                        <a:cxnSpLocks noChangeShapeType="1"/>
                      </wps:cNvCnPr>
                      <wps:spPr bwMode="auto">
                        <a:xfrm>
                          <a:off x="1661" y="15435"/>
                          <a:ext cx="9354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" name="Text Box 15"/>
                      <wps:cNvSpPr txBox="1">
                        <a:spLocks noChangeArrowheads="1"/>
                      </wps:cNvSpPr>
                      <wps:spPr bwMode="auto">
                        <a:xfrm>
                          <a:off x="15" y="15507"/>
                          <a:ext cx="11850" cy="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9214" w:type="dxa"/>
                              <w:tblInd w:w="170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985"/>
                              <w:gridCol w:w="1843"/>
                              <w:gridCol w:w="3543"/>
                              <w:gridCol w:w="1843"/>
                            </w:tblGrid>
                            <w:tr w:rsidR="00914DAB" w:rsidRPr="009F18A9" w:rsidTr="002B6F84">
                              <w:tc>
                                <w:tcPr>
                                  <w:tcW w:w="1985" w:type="dxa"/>
                                  <w:shd w:val="clear" w:color="auto" w:fill="auto"/>
                                  <w:vAlign w:val="center"/>
                                </w:tcPr>
                                <w:p w:rsidR="00914DAB" w:rsidRPr="00E8056A" w:rsidRDefault="00E8056A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ООО «ХК «Норильск»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914DAB" w:rsidP="0070184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ОКПО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 </w:t>
                                  </w:r>
                                  <w:r w:rsidR="00FA1C82" w:rsidRPr="00FA1C82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93736432</w:t>
                                  </w:r>
                                </w:p>
                              </w:tc>
                              <w:tc>
                                <w:tcPr>
                                  <w:tcW w:w="3543" w:type="dxa"/>
                                  <w:shd w:val="clear" w:color="auto" w:fill="auto"/>
                                  <w:vAlign w:val="center"/>
                                </w:tcPr>
                                <w:p w:rsidR="00655A3C" w:rsidRPr="009F18A9" w:rsidRDefault="002B6F84" w:rsidP="00655A3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ул. </w:t>
                                  </w:r>
                                  <w:r w:rsidR="00655A3C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Комсомольская, </w:t>
                                  </w:r>
                                  <w:r w:rsidR="00914DAB"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д.</w:t>
                                  </w:r>
                                  <w:r w:rsidR="0070184C"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="00655A3C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13А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shd w:val="clear" w:color="auto" w:fill="auto"/>
                                  <w:vAlign w:val="center"/>
                                </w:tcPr>
                                <w:p w:rsidR="002B6F84" w:rsidRPr="002B6F84" w:rsidRDefault="0075169B" w:rsidP="002B6F84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тел.  </w:t>
                                  </w:r>
                                  <w:r w:rsidR="0070184C"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+7</w:t>
                                  </w:r>
                                  <w:r w:rsidR="0070184C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="0070184C"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3919</w:t>
                                  </w:r>
                                  <w:r w:rsidR="0070184C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="00FA1C82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  <w:r w:rsidR="002B6F84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60098</w:t>
                                  </w:r>
                                </w:p>
                              </w:tc>
                            </w:tr>
                            <w:tr w:rsidR="00914DAB" w:rsidRPr="009F18A9" w:rsidTr="002B6F84">
                              <w:tc>
                                <w:tcPr>
                                  <w:tcW w:w="1985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914DA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914DAB" w:rsidP="00E8056A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ОГРН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="00E8056A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1232400010116</w:t>
                                  </w:r>
                                </w:p>
                              </w:tc>
                              <w:tc>
                                <w:tcPr>
                                  <w:tcW w:w="3543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2B6F84" w:rsidP="002B6F84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г. </w:t>
                                  </w:r>
                                  <w:r w:rsid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Норильск</w:t>
                                  </w:r>
                                  <w:r w:rsidR="00914DAB"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2B6F84" w:rsidP="0070184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2B6F84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hknorilsk</w:t>
                                  </w:r>
                                  <w:r w:rsidRPr="002B6F84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@nornik.ru</w:t>
                                  </w:r>
                                </w:p>
                              </w:tc>
                            </w:tr>
                            <w:tr w:rsidR="00914DAB" w:rsidRPr="009F18A9" w:rsidTr="002B6F84">
                              <w:tc>
                                <w:tcPr>
                                  <w:tcW w:w="1985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914DA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914DAB" w:rsidP="0070184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ИНН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="00FA1C82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2457090046</w:t>
                                  </w:r>
                                </w:p>
                              </w:tc>
                              <w:tc>
                                <w:tcPr>
                                  <w:tcW w:w="3543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75169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Россия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shd w:val="clear" w:color="auto" w:fill="auto"/>
                                  <w:vAlign w:val="center"/>
                                </w:tcPr>
                                <w:p w:rsidR="00914DAB" w:rsidRPr="0015277A" w:rsidRDefault="00914DAB" w:rsidP="002B6F84">
                                  <w:pPr>
                                    <w:rPr>
                                      <w:rFonts w:ascii="Tahoma" w:hAnsi="Tahoma" w:cs="Tahoma"/>
                                      <w:color w:val="595959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914DAB" w:rsidRPr="009F18A9" w:rsidTr="002B6F84">
                              <w:tc>
                                <w:tcPr>
                                  <w:tcW w:w="1985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914DA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shd w:val="clear" w:color="auto" w:fill="auto"/>
                                  <w:vAlign w:val="center"/>
                                </w:tcPr>
                                <w:p w:rsidR="00914DAB" w:rsidRPr="002B6F84" w:rsidRDefault="00914DAB" w:rsidP="0070184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КПП </w:t>
                                  </w:r>
                                  <w:r w:rsidR="00FA1C82" w:rsidRPr="002B6F84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245701001</w:t>
                                  </w:r>
                                </w:p>
                              </w:tc>
                              <w:tc>
                                <w:tcPr>
                                  <w:tcW w:w="3543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75169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663302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914DA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914DAB" w:rsidRDefault="00914DAB" w:rsidP="00914DA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3" o:spid="_x0000_s1026" style="position:absolute;margin-left:-84.3pt;margin-top:-37.4pt;width:592.5pt;height:68.85pt;z-index:251657728" coordorigin="15,15435" coordsize="11850,1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4" o:spid="_x0000_s1027" type="#_x0000_t32" style="position:absolute;left:1661;top:15435;width:935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" strokecolor="black [3213]" strokeweight=".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8" type="#_x0000_t202" style="position:absolute;left:15;top:15507;width:11850;height:1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" strokecolor="white">
                <v:textbox>
                  <w:txbxContent>
                    <w:tbl>
                      <w:tblPr>
                        <w:tblW w:w="9214" w:type="dxa"/>
                        <w:tblInd w:w="1701" w:type="dxa"/>
                        <w:tblLook w:val="04A0" w:firstRow="1" w:lastRow="0" w:firstColumn="1" w:lastColumn="0" w:noHBand="0" w:noVBand="1"/>
                      </w:tblPr>
                      <w:tblGrid>
                        <w:gridCol w:w="1985"/>
                        <w:gridCol w:w="1843"/>
                        <w:gridCol w:w="3543"/>
                        <w:gridCol w:w="1843"/>
                      </w:tblGrid>
                      <w:tr w:rsidR="00914DAB" w:rsidRPr="009F18A9" w:rsidTr="002B6F84">
                        <w:tc>
                          <w:tcPr>
                            <w:tcW w:w="1985" w:type="dxa"/>
                            <w:shd w:val="clear" w:color="auto" w:fill="auto"/>
                            <w:vAlign w:val="center"/>
                          </w:tcPr>
                          <w:p w:rsidR="00914DAB" w:rsidRPr="00E8056A" w:rsidRDefault="00E8056A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ООО «ХК «Норильск»</w:t>
                            </w:r>
                          </w:p>
                        </w:tc>
                        <w:tc>
                          <w:tcPr>
                            <w:tcW w:w="1843" w:type="dxa"/>
                            <w:shd w:val="clear" w:color="auto" w:fill="auto"/>
                            <w:vAlign w:val="center"/>
                          </w:tcPr>
                          <w:p w:rsidR="00914DAB" w:rsidRPr="009F18A9" w:rsidRDefault="00914DAB" w:rsidP="0070184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ОКПО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 w:rsidR="00FA1C82" w:rsidRPr="00FA1C82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93736432</w:t>
                            </w:r>
                          </w:p>
                        </w:tc>
                        <w:tc>
                          <w:tcPr>
                            <w:tcW w:w="3543" w:type="dxa"/>
                            <w:shd w:val="clear" w:color="auto" w:fill="auto"/>
                            <w:vAlign w:val="center"/>
                          </w:tcPr>
                          <w:p w:rsidR="00655A3C" w:rsidRPr="009F18A9" w:rsidRDefault="002B6F84" w:rsidP="00655A3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ул. </w:t>
                            </w:r>
                            <w:r w:rsidR="00655A3C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Комсомольская, </w:t>
                            </w:r>
                            <w:r w:rsidR="00914DAB"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д.</w:t>
                            </w:r>
                            <w:r w:rsidR="0070184C"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655A3C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13А</w:t>
                            </w:r>
                          </w:p>
                        </w:tc>
                        <w:tc>
                          <w:tcPr>
                            <w:tcW w:w="1843" w:type="dxa"/>
                            <w:shd w:val="clear" w:color="auto" w:fill="auto"/>
                            <w:vAlign w:val="center"/>
                          </w:tcPr>
                          <w:p w:rsidR="002B6F84" w:rsidRPr="002B6F84" w:rsidRDefault="0075169B" w:rsidP="002B6F84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тел.  </w:t>
                            </w:r>
                            <w:r w:rsidR="0070184C"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+7</w:t>
                            </w:r>
                            <w:r w:rsidR="0070184C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="0070184C"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3919</w:t>
                            </w:r>
                            <w:r w:rsidR="0070184C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="00FA1C82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</w:t>
                            </w:r>
                            <w:r w:rsidR="002B6F84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60098</w:t>
                            </w:r>
                          </w:p>
                        </w:tc>
                      </w:tr>
                      <w:tr w:rsidR="00914DAB" w:rsidRPr="009F18A9" w:rsidTr="002B6F84">
                        <w:tc>
                          <w:tcPr>
                            <w:tcW w:w="1985" w:type="dxa"/>
                            <w:shd w:val="clear" w:color="auto" w:fill="auto"/>
                            <w:vAlign w:val="center"/>
                          </w:tcPr>
                          <w:p w:rsidR="00914DAB" w:rsidRPr="009F18A9" w:rsidRDefault="00914DA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shd w:val="clear" w:color="auto" w:fill="auto"/>
                            <w:vAlign w:val="center"/>
                          </w:tcPr>
                          <w:p w:rsidR="00914DAB" w:rsidRPr="009F18A9" w:rsidRDefault="00914DAB" w:rsidP="00E8056A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ОГРН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E8056A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1232400010116</w:t>
                            </w:r>
                          </w:p>
                        </w:tc>
                        <w:tc>
                          <w:tcPr>
                            <w:tcW w:w="3543" w:type="dxa"/>
                            <w:shd w:val="clear" w:color="auto" w:fill="auto"/>
                            <w:vAlign w:val="center"/>
                          </w:tcPr>
                          <w:p w:rsidR="00914DAB" w:rsidRPr="009F18A9" w:rsidRDefault="002B6F84" w:rsidP="002B6F84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г. </w:t>
                            </w:r>
                            <w:r w:rsid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Норильск</w:t>
                            </w:r>
                            <w:r w:rsidR="00914DAB"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1843" w:type="dxa"/>
                            <w:shd w:val="clear" w:color="auto" w:fill="auto"/>
                            <w:vAlign w:val="center"/>
                          </w:tcPr>
                          <w:p w:rsidR="00914DAB" w:rsidRPr="009F18A9" w:rsidRDefault="002B6F84" w:rsidP="0070184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2B6F84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hknorilsk</w:t>
                            </w:r>
                            <w:r w:rsidRPr="002B6F84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@nornik.ru</w:t>
                            </w:r>
                          </w:p>
                        </w:tc>
                      </w:tr>
                      <w:tr w:rsidR="00914DAB" w:rsidRPr="009F18A9" w:rsidTr="002B6F84">
                        <w:tc>
                          <w:tcPr>
                            <w:tcW w:w="1985" w:type="dxa"/>
                            <w:shd w:val="clear" w:color="auto" w:fill="auto"/>
                            <w:vAlign w:val="center"/>
                          </w:tcPr>
                          <w:p w:rsidR="00914DAB" w:rsidRPr="009F18A9" w:rsidRDefault="00914DA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shd w:val="clear" w:color="auto" w:fill="auto"/>
                            <w:vAlign w:val="center"/>
                          </w:tcPr>
                          <w:p w:rsidR="00914DAB" w:rsidRPr="009F18A9" w:rsidRDefault="00914DAB" w:rsidP="0070184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ИНН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FA1C82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2457090046</w:t>
                            </w:r>
                          </w:p>
                        </w:tc>
                        <w:tc>
                          <w:tcPr>
                            <w:tcW w:w="3543" w:type="dxa"/>
                            <w:shd w:val="clear" w:color="auto" w:fill="auto"/>
                            <w:vAlign w:val="center"/>
                          </w:tcPr>
                          <w:p w:rsidR="00914DAB" w:rsidRPr="009F18A9" w:rsidRDefault="0075169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Россия</w:t>
                            </w:r>
                          </w:p>
                        </w:tc>
                        <w:tc>
                          <w:tcPr>
                            <w:tcW w:w="1843" w:type="dxa"/>
                            <w:shd w:val="clear" w:color="auto" w:fill="auto"/>
                            <w:vAlign w:val="center"/>
                          </w:tcPr>
                          <w:p w:rsidR="00914DAB" w:rsidRPr="0015277A" w:rsidRDefault="00914DAB" w:rsidP="002B6F84">
                            <w:pPr>
                              <w:rPr>
                                <w:rFonts w:ascii="Tahoma" w:hAnsi="Tahoma" w:cs="Tahoma"/>
                                <w:color w:val="595959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914DAB" w:rsidRPr="009F18A9" w:rsidTr="002B6F84">
                        <w:tc>
                          <w:tcPr>
                            <w:tcW w:w="1985" w:type="dxa"/>
                            <w:shd w:val="clear" w:color="auto" w:fill="auto"/>
                            <w:vAlign w:val="center"/>
                          </w:tcPr>
                          <w:p w:rsidR="00914DAB" w:rsidRPr="009F18A9" w:rsidRDefault="00914DA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shd w:val="clear" w:color="auto" w:fill="auto"/>
                            <w:vAlign w:val="center"/>
                          </w:tcPr>
                          <w:p w:rsidR="00914DAB" w:rsidRPr="002B6F84" w:rsidRDefault="00914DAB" w:rsidP="0070184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КПП </w:t>
                            </w:r>
                            <w:r w:rsidR="00FA1C82" w:rsidRPr="002B6F84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245701001</w:t>
                            </w:r>
                          </w:p>
                        </w:tc>
                        <w:tc>
                          <w:tcPr>
                            <w:tcW w:w="3543" w:type="dxa"/>
                            <w:shd w:val="clear" w:color="auto" w:fill="auto"/>
                            <w:vAlign w:val="center"/>
                          </w:tcPr>
                          <w:p w:rsidR="00914DAB" w:rsidRPr="009F18A9" w:rsidRDefault="0075169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663302</w:t>
                            </w:r>
                          </w:p>
                        </w:tc>
                        <w:tc>
                          <w:tcPr>
                            <w:tcW w:w="1843" w:type="dxa"/>
                            <w:shd w:val="clear" w:color="auto" w:fill="auto"/>
                            <w:vAlign w:val="center"/>
                          </w:tcPr>
                          <w:p w:rsidR="00914DAB" w:rsidRPr="009F18A9" w:rsidRDefault="00914DA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</w:tbl>
                    <w:p w:rsidR="00914DAB" w:rsidRDefault="00914DAB" w:rsidP="00914DAB"/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489D" w:rsidRDefault="005A489D" w:rsidP="00B67D92">
      <w:r>
        <w:separator/>
      </w:r>
    </w:p>
  </w:footnote>
  <w:footnote w:type="continuationSeparator" w:id="0">
    <w:p w:rsidR="005A489D" w:rsidRDefault="005A489D" w:rsidP="00B67D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40B7E"/>
    <w:multiLevelType w:val="multilevel"/>
    <w:tmpl w:val="98906158"/>
    <w:styleLink w:val="a"/>
    <w:lvl w:ilvl="0">
      <w:start w:val="1"/>
      <w:numFmt w:val="bullet"/>
      <w:lvlText w:val="●"/>
      <w:lvlJc w:val="left"/>
      <w:pPr>
        <w:tabs>
          <w:tab w:val="num" w:pos="851"/>
        </w:tabs>
        <w:ind w:left="851" w:hanging="284"/>
      </w:pPr>
      <w:rPr>
        <w:rFonts w:ascii="Arial" w:hAnsi="Arial" w:hint="default"/>
        <w:color w:val="auto"/>
        <w:sz w:val="22"/>
      </w:rPr>
    </w:lvl>
    <w:lvl w:ilvl="1">
      <w:start w:val="1"/>
      <w:numFmt w:val="bullet"/>
      <w:lvlText w:val="̶"/>
      <w:lvlJc w:val="left"/>
      <w:pPr>
        <w:tabs>
          <w:tab w:val="num" w:pos="1701"/>
        </w:tabs>
        <w:ind w:left="1588" w:hanging="284"/>
      </w:pPr>
      <w:rPr>
        <w:rFonts w:ascii="Arial" w:hAnsi="Arial" w:hint="default"/>
        <w:color w:val="auto"/>
        <w:sz w:val="22"/>
      </w:rPr>
    </w:lvl>
    <w:lvl w:ilvl="2">
      <w:start w:val="1"/>
      <w:numFmt w:val="bullet"/>
      <w:lvlText w:val="○"/>
      <w:lvlJc w:val="left"/>
      <w:pPr>
        <w:tabs>
          <w:tab w:val="num" w:pos="2438"/>
        </w:tabs>
        <w:ind w:left="2325" w:hanging="284"/>
      </w:pPr>
      <w:rPr>
        <w:rFonts w:ascii="Arial" w:hAnsi="Arial" w:hint="default"/>
        <w:color w:val="auto"/>
        <w:sz w:val="22"/>
      </w:rPr>
    </w:lvl>
    <w:lvl w:ilvl="3">
      <w:start w:val="1"/>
      <w:numFmt w:val="bullet"/>
      <w:lvlText w:val="■"/>
      <w:lvlJc w:val="left"/>
      <w:pPr>
        <w:tabs>
          <w:tab w:val="num" w:pos="3119"/>
        </w:tabs>
        <w:ind w:left="3062" w:hanging="284"/>
      </w:pPr>
      <w:rPr>
        <w:rFonts w:ascii="Arial" w:hAnsi="Arial" w:hint="default"/>
        <w:color w:val="auto"/>
        <w:sz w:val="22"/>
      </w:rPr>
    </w:lvl>
    <w:lvl w:ilvl="4">
      <w:start w:val="1"/>
      <w:numFmt w:val="lowerLetter"/>
      <w:lvlText w:val="(%5)"/>
      <w:lvlJc w:val="left"/>
      <w:pPr>
        <w:tabs>
          <w:tab w:val="num" w:pos="3685"/>
        </w:tabs>
        <w:ind w:left="3799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422"/>
        </w:tabs>
        <w:ind w:left="4536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159"/>
        </w:tabs>
        <w:ind w:left="5273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896"/>
        </w:tabs>
        <w:ind w:left="601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633"/>
        </w:tabs>
        <w:ind w:left="6747" w:hanging="284"/>
      </w:pPr>
      <w:rPr>
        <w:rFonts w:hint="default"/>
      </w:rPr>
    </w:lvl>
  </w:abstractNum>
  <w:abstractNum w:abstractNumId="1" w15:restartNumberingAfterBreak="0">
    <w:nsid w:val="23256D8C"/>
    <w:multiLevelType w:val="hybridMultilevel"/>
    <w:tmpl w:val="D18A17B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08"/>
  <w:characterSpacingControl w:val="doNotCompress"/>
  <w:hdrShapeDefaults>
    <o:shapedefaults v:ext="edit" spidmax="4097">
      <o:colormru v:ext="edit" colors="#0077c8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D92"/>
    <w:rsid w:val="0008341C"/>
    <w:rsid w:val="000A4CF5"/>
    <w:rsid w:val="000B19CB"/>
    <w:rsid w:val="0015277A"/>
    <w:rsid w:val="0019640B"/>
    <w:rsid w:val="001B1D56"/>
    <w:rsid w:val="001C52D5"/>
    <w:rsid w:val="001D03E8"/>
    <w:rsid w:val="001D0E1F"/>
    <w:rsid w:val="00240CFD"/>
    <w:rsid w:val="002473BC"/>
    <w:rsid w:val="002810E9"/>
    <w:rsid w:val="002B6F84"/>
    <w:rsid w:val="002E0930"/>
    <w:rsid w:val="00354F0C"/>
    <w:rsid w:val="003874A8"/>
    <w:rsid w:val="003920B6"/>
    <w:rsid w:val="00412CD2"/>
    <w:rsid w:val="00490D36"/>
    <w:rsid w:val="00495DC3"/>
    <w:rsid w:val="004A4936"/>
    <w:rsid w:val="004A76AE"/>
    <w:rsid w:val="004D2FA0"/>
    <w:rsid w:val="00515A6B"/>
    <w:rsid w:val="00517F7F"/>
    <w:rsid w:val="005225DB"/>
    <w:rsid w:val="00553C83"/>
    <w:rsid w:val="005860AF"/>
    <w:rsid w:val="005945AF"/>
    <w:rsid w:val="005A489D"/>
    <w:rsid w:val="005B3D86"/>
    <w:rsid w:val="005C07E9"/>
    <w:rsid w:val="005C2DEE"/>
    <w:rsid w:val="005C65F3"/>
    <w:rsid w:val="005D4E48"/>
    <w:rsid w:val="005D7C42"/>
    <w:rsid w:val="00601279"/>
    <w:rsid w:val="006471DE"/>
    <w:rsid w:val="00655A3C"/>
    <w:rsid w:val="00670361"/>
    <w:rsid w:val="0069738B"/>
    <w:rsid w:val="006C0C00"/>
    <w:rsid w:val="006D7773"/>
    <w:rsid w:val="006E34B6"/>
    <w:rsid w:val="006F2262"/>
    <w:rsid w:val="0070184C"/>
    <w:rsid w:val="00715C11"/>
    <w:rsid w:val="00726C1C"/>
    <w:rsid w:val="0075169B"/>
    <w:rsid w:val="00796AE6"/>
    <w:rsid w:val="007A7D71"/>
    <w:rsid w:val="007C1321"/>
    <w:rsid w:val="007C2862"/>
    <w:rsid w:val="007F1108"/>
    <w:rsid w:val="00834F8E"/>
    <w:rsid w:val="00885E5E"/>
    <w:rsid w:val="00894F2F"/>
    <w:rsid w:val="008B0047"/>
    <w:rsid w:val="008C0872"/>
    <w:rsid w:val="008D17E3"/>
    <w:rsid w:val="008E1220"/>
    <w:rsid w:val="00914DAB"/>
    <w:rsid w:val="00986124"/>
    <w:rsid w:val="009F18A9"/>
    <w:rsid w:val="00A1235E"/>
    <w:rsid w:val="00A3721C"/>
    <w:rsid w:val="00A55526"/>
    <w:rsid w:val="00A600C1"/>
    <w:rsid w:val="00A6575B"/>
    <w:rsid w:val="00AA16E8"/>
    <w:rsid w:val="00AA6751"/>
    <w:rsid w:val="00AC2BD5"/>
    <w:rsid w:val="00B67D92"/>
    <w:rsid w:val="00B8342B"/>
    <w:rsid w:val="00B954C1"/>
    <w:rsid w:val="00BB69AD"/>
    <w:rsid w:val="00BF3112"/>
    <w:rsid w:val="00C34B96"/>
    <w:rsid w:val="00C571A5"/>
    <w:rsid w:val="00C74AD1"/>
    <w:rsid w:val="00CF1CD2"/>
    <w:rsid w:val="00D008BA"/>
    <w:rsid w:val="00D03669"/>
    <w:rsid w:val="00D21024"/>
    <w:rsid w:val="00DB00A8"/>
    <w:rsid w:val="00DD5E83"/>
    <w:rsid w:val="00DE5837"/>
    <w:rsid w:val="00E07942"/>
    <w:rsid w:val="00E1324B"/>
    <w:rsid w:val="00E2226D"/>
    <w:rsid w:val="00E561CA"/>
    <w:rsid w:val="00E61592"/>
    <w:rsid w:val="00E8056A"/>
    <w:rsid w:val="00E84833"/>
    <w:rsid w:val="00EB0534"/>
    <w:rsid w:val="00F0537A"/>
    <w:rsid w:val="00F06A4A"/>
    <w:rsid w:val="00F26248"/>
    <w:rsid w:val="00F71DC7"/>
    <w:rsid w:val="00FA1C82"/>
    <w:rsid w:val="00FE2DD1"/>
    <w:rsid w:val="00FE7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ru v:ext="edit" colors="#0077c8"/>
    </o:shapedefaults>
    <o:shapelayout v:ext="edit">
      <o:idmap v:ext="edit" data="1"/>
    </o:shapelayout>
  </w:shapeDefaults>
  <w:decimalSymbol w:val=","/>
  <w:listSeparator w:val=";"/>
  <w15:chartTrackingRefBased/>
  <w15:docId w15:val="{CC97BE58-1427-4AE6-B13D-3DD74662D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571A5"/>
    <w:rPr>
      <w:rFonts w:ascii="Arial" w:hAnsi="Arial"/>
      <w:sz w:val="22"/>
      <w:szCs w:val="24"/>
    </w:rPr>
  </w:style>
  <w:style w:type="paragraph" w:styleId="1">
    <w:name w:val="heading 1"/>
    <w:basedOn w:val="a0"/>
    <w:next w:val="a0"/>
    <w:link w:val="10"/>
    <w:qFormat/>
    <w:rsid w:val="00C571A5"/>
    <w:pPr>
      <w:keepNext/>
      <w:spacing w:before="240" w:after="60"/>
      <w:jc w:val="center"/>
      <w:outlineLvl w:val="0"/>
    </w:pPr>
    <w:rPr>
      <w:b/>
      <w:bCs/>
      <w:kern w:val="32"/>
      <w:sz w:val="32"/>
      <w:szCs w:val="32"/>
      <w:u w:val="single"/>
      <w:lang w:eastAsia="en-US"/>
    </w:rPr>
  </w:style>
  <w:style w:type="paragraph" w:styleId="2">
    <w:name w:val="heading 2"/>
    <w:basedOn w:val="a0"/>
    <w:next w:val="a0"/>
    <w:link w:val="20"/>
    <w:uiPriority w:val="9"/>
    <w:semiHidden/>
    <w:unhideWhenUsed/>
    <w:rsid w:val="007F1108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a">
    <w:name w:val="Буллет"/>
    <w:basedOn w:val="a3"/>
    <w:uiPriority w:val="99"/>
    <w:rsid w:val="007F1108"/>
    <w:pPr>
      <w:numPr>
        <w:numId w:val="1"/>
      </w:numPr>
    </w:pPr>
  </w:style>
  <w:style w:type="character" w:customStyle="1" w:styleId="10">
    <w:name w:val="Заголовок 1 Знак"/>
    <w:link w:val="1"/>
    <w:rsid w:val="00C571A5"/>
    <w:rPr>
      <w:rFonts w:ascii="Arial" w:eastAsia="Times New Roman" w:hAnsi="Arial" w:cs="Times New Roman"/>
      <w:b/>
      <w:bCs/>
      <w:kern w:val="32"/>
      <w:sz w:val="32"/>
      <w:szCs w:val="32"/>
      <w:u w:val="single"/>
    </w:rPr>
  </w:style>
  <w:style w:type="character" w:customStyle="1" w:styleId="20">
    <w:name w:val="Заголовок 2 Знак"/>
    <w:link w:val="2"/>
    <w:uiPriority w:val="9"/>
    <w:semiHidden/>
    <w:rsid w:val="007F1108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4">
    <w:name w:val="Subtitle"/>
    <w:basedOn w:val="a0"/>
    <w:next w:val="a0"/>
    <w:link w:val="a5"/>
    <w:uiPriority w:val="11"/>
    <w:qFormat/>
    <w:rsid w:val="007F1108"/>
    <w:pPr>
      <w:numPr>
        <w:ilvl w:val="1"/>
      </w:numPr>
      <w:jc w:val="center"/>
    </w:pPr>
    <w:rPr>
      <w:i/>
      <w:color w:val="5A5A5A"/>
      <w:spacing w:val="15"/>
      <w:sz w:val="24"/>
    </w:rPr>
  </w:style>
  <w:style w:type="character" w:customStyle="1" w:styleId="a5">
    <w:name w:val="Подзаголовок Знак"/>
    <w:link w:val="a4"/>
    <w:uiPriority w:val="11"/>
    <w:rsid w:val="007F1108"/>
    <w:rPr>
      <w:rFonts w:ascii="Arial" w:eastAsia="Times New Roman" w:hAnsi="Arial"/>
      <w:i/>
      <w:color w:val="5A5A5A"/>
      <w:spacing w:val="15"/>
      <w:sz w:val="24"/>
    </w:rPr>
  </w:style>
  <w:style w:type="paragraph" w:styleId="a6">
    <w:name w:val="List Paragraph"/>
    <w:basedOn w:val="a0"/>
    <w:uiPriority w:val="34"/>
    <w:rsid w:val="007F1108"/>
    <w:pPr>
      <w:ind w:left="720"/>
      <w:contextualSpacing/>
    </w:pPr>
  </w:style>
  <w:style w:type="paragraph" w:styleId="a7">
    <w:name w:val="header"/>
    <w:basedOn w:val="a0"/>
    <w:link w:val="a8"/>
    <w:uiPriority w:val="99"/>
    <w:unhideWhenUsed/>
    <w:rsid w:val="00B67D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B67D92"/>
    <w:rPr>
      <w:rFonts w:ascii="Arial" w:hAnsi="Arial"/>
      <w:sz w:val="22"/>
      <w:szCs w:val="24"/>
    </w:rPr>
  </w:style>
  <w:style w:type="paragraph" w:styleId="a9">
    <w:name w:val="footer"/>
    <w:basedOn w:val="a0"/>
    <w:link w:val="aa"/>
    <w:uiPriority w:val="99"/>
    <w:unhideWhenUsed/>
    <w:rsid w:val="00B67D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B67D92"/>
    <w:rPr>
      <w:rFonts w:ascii="Arial" w:hAnsi="Arial"/>
      <w:sz w:val="22"/>
      <w:szCs w:val="24"/>
    </w:rPr>
  </w:style>
  <w:style w:type="character" w:styleId="ab">
    <w:name w:val="Hyperlink"/>
    <w:uiPriority w:val="99"/>
    <w:unhideWhenUsed/>
    <w:rsid w:val="00834F8E"/>
    <w:rPr>
      <w:color w:val="0563C1"/>
      <w:u w:val="single"/>
    </w:rPr>
  </w:style>
  <w:style w:type="table" w:styleId="ac">
    <w:name w:val="Table Grid"/>
    <w:basedOn w:val="a2"/>
    <w:uiPriority w:val="39"/>
    <w:rsid w:val="005D7C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0"/>
    <w:link w:val="ae"/>
    <w:uiPriority w:val="99"/>
    <w:semiHidden/>
    <w:unhideWhenUsed/>
    <w:rsid w:val="009F18A9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rsid w:val="009F18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5F7B21-96B8-4D12-BDB6-0EE533E6E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1905</CharactersWithSpaces>
  <SharedDoc>false</SharedDoc>
  <HLinks>
    <vt:vector size="6" baseType="variant">
      <vt:variant>
        <vt:i4>2490394</vt:i4>
      </vt:variant>
      <vt:variant>
        <vt:i4>0</vt:i4>
      </vt:variant>
      <vt:variant>
        <vt:i4>0</vt:i4>
      </vt:variant>
      <vt:variant>
        <vt:i4>5</vt:i4>
      </vt:variant>
      <vt:variant>
        <vt:lpwstr>mailto:nord@nornik.ru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Демьянов</dc:creator>
  <cp:keywords/>
  <cp:lastModifiedBy>Ляшенко Светлана Владимировна</cp:lastModifiedBy>
  <cp:revision>3</cp:revision>
  <cp:lastPrinted>2023-04-26T03:13:00Z</cp:lastPrinted>
  <dcterms:created xsi:type="dcterms:W3CDTF">2023-07-17T08:26:00Z</dcterms:created>
  <dcterms:modified xsi:type="dcterms:W3CDTF">2023-10-23T04:15:00Z</dcterms:modified>
</cp:coreProperties>
</file>